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0CF" w14:textId="77777777" w:rsidR="005337C8" w:rsidRDefault="005337C8">
      <w:pPr>
        <w:rPr>
          <w:rFonts w:ascii="Lucida Bright" w:hAnsi="Lucida Bright"/>
        </w:rPr>
      </w:pPr>
    </w:p>
    <w:p w14:paraId="6C69FA4D" w14:textId="77777777" w:rsidR="00DF16F5" w:rsidRDefault="00DF16F5">
      <w:pPr>
        <w:rPr>
          <w:rFonts w:ascii="Century Gothic" w:hAnsi="Century Gothic"/>
          <w:bCs/>
        </w:rPr>
      </w:pPr>
    </w:p>
    <w:p w14:paraId="75CEAF4E" w14:textId="119B4342" w:rsidR="00DF16F5" w:rsidRDefault="00304EB1">
      <w:pPr>
        <w:rPr>
          <w:rFonts w:ascii="Century Gothic" w:hAnsi="Century Gothic"/>
          <w:bCs/>
        </w:rPr>
      </w:pPr>
      <w:r>
        <w:rPr>
          <w:rFonts w:ascii="Century Gothic" w:hAnsi="Century Gothic"/>
          <w:bCs/>
        </w:rPr>
        <w:t xml:space="preserve">Agenda </w:t>
      </w:r>
      <w:r w:rsidR="00A82861">
        <w:rPr>
          <w:rFonts w:ascii="Century Gothic" w:hAnsi="Century Gothic"/>
          <w:bCs/>
        </w:rPr>
        <w:t>October 20,</w:t>
      </w:r>
      <w:r w:rsidR="0044706F" w:rsidRPr="00144FDB">
        <w:rPr>
          <w:rFonts w:ascii="Century Gothic" w:hAnsi="Century Gothic"/>
          <w:bCs/>
        </w:rPr>
        <w:t xml:space="preserve"> 202</w:t>
      </w:r>
      <w:r>
        <w:rPr>
          <w:rFonts w:ascii="Century Gothic" w:hAnsi="Century Gothic"/>
          <w:bCs/>
        </w:rPr>
        <w:t>2</w:t>
      </w:r>
    </w:p>
    <w:p w14:paraId="3F7632E9" w14:textId="348BF78D" w:rsidR="00144FDB" w:rsidRDefault="00144FDB" w:rsidP="00FD23B1">
      <w:pPr>
        <w:spacing w:after="0" w:line="240" w:lineRule="auto"/>
        <w:rPr>
          <w:rFonts w:ascii="Century Gothic" w:hAnsi="Century Gothic"/>
          <w:bCs/>
        </w:rPr>
      </w:pPr>
    </w:p>
    <w:p w14:paraId="114AFD9B" w14:textId="57B93EA1" w:rsidR="00A3570D" w:rsidRDefault="00144FDB" w:rsidP="00A3570D">
      <w:pPr>
        <w:pStyle w:val="ListParagraph"/>
        <w:numPr>
          <w:ilvl w:val="0"/>
          <w:numId w:val="1"/>
        </w:numPr>
        <w:spacing w:after="0" w:line="240" w:lineRule="auto"/>
        <w:rPr>
          <w:rFonts w:ascii="Century Gothic" w:hAnsi="Century Gothic"/>
          <w:bCs/>
        </w:rPr>
      </w:pPr>
      <w:r>
        <w:rPr>
          <w:rFonts w:ascii="Century Gothic" w:hAnsi="Century Gothic"/>
          <w:bCs/>
        </w:rPr>
        <w:t>Welcome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 minutes</w:t>
      </w:r>
    </w:p>
    <w:p w14:paraId="2BC3D611" w14:textId="77777777" w:rsidR="00FD23B1" w:rsidRPr="00FD23B1" w:rsidRDefault="00FD23B1" w:rsidP="00FD23B1">
      <w:pPr>
        <w:spacing w:after="0" w:line="240" w:lineRule="auto"/>
        <w:rPr>
          <w:rFonts w:ascii="Century Gothic" w:hAnsi="Century Gothic"/>
          <w:bCs/>
        </w:rPr>
      </w:pPr>
    </w:p>
    <w:p w14:paraId="4FC5E704" w14:textId="1800965A" w:rsidR="00B5258B" w:rsidRPr="00B5258B" w:rsidRDefault="00144FDB" w:rsidP="00B5258B">
      <w:pPr>
        <w:pStyle w:val="ListParagraph"/>
        <w:numPr>
          <w:ilvl w:val="0"/>
          <w:numId w:val="1"/>
        </w:numPr>
        <w:spacing w:after="0" w:line="240" w:lineRule="auto"/>
        <w:rPr>
          <w:rFonts w:ascii="Century Gothic" w:hAnsi="Century Gothic"/>
          <w:bCs/>
        </w:rPr>
      </w:pPr>
      <w:r>
        <w:rPr>
          <w:rFonts w:ascii="Century Gothic" w:hAnsi="Century Gothic"/>
          <w:bCs/>
        </w:rPr>
        <w:t>Administrative Report</w:t>
      </w:r>
      <w:r>
        <w:rPr>
          <w:rFonts w:ascii="Century Gothic" w:hAnsi="Century Gothic"/>
          <w:bCs/>
        </w:rPr>
        <w:tab/>
      </w:r>
      <w:r>
        <w:rPr>
          <w:rFonts w:ascii="Century Gothic" w:hAnsi="Century Gothic"/>
          <w:bCs/>
        </w:rPr>
        <w:tab/>
        <w:t>5 minutes</w:t>
      </w:r>
    </w:p>
    <w:p w14:paraId="60C063EA" w14:textId="74954AD4"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 xml:space="preserve">The school just had the </w:t>
      </w:r>
      <w:r w:rsidR="00430F89">
        <w:rPr>
          <w:rFonts w:ascii="Century Gothic" w:hAnsi="Century Gothic"/>
          <w:bCs/>
        </w:rPr>
        <w:t xml:space="preserve">first </w:t>
      </w:r>
      <w:r>
        <w:rPr>
          <w:rFonts w:ascii="Century Gothic" w:hAnsi="Century Gothic"/>
          <w:bCs/>
        </w:rPr>
        <w:t>conference night, and everything went well.</w:t>
      </w:r>
    </w:p>
    <w:p w14:paraId="7A498E51" w14:textId="5DC599C8"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The students earned the dance party and administration biking in the hall</w:t>
      </w:r>
      <w:r w:rsidR="00430F89">
        <w:rPr>
          <w:rFonts w:ascii="Century Gothic" w:hAnsi="Century Gothic"/>
          <w:bCs/>
        </w:rPr>
        <w:t xml:space="preserve"> for the Fun Run</w:t>
      </w:r>
      <w:r>
        <w:rPr>
          <w:rFonts w:ascii="Century Gothic" w:hAnsi="Century Gothic"/>
          <w:bCs/>
        </w:rPr>
        <w:t>.  The students enjoyed that.</w:t>
      </w:r>
    </w:p>
    <w:p w14:paraId="0420C79B" w14:textId="275F05E0"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November 3</w:t>
      </w:r>
      <w:r w:rsidRPr="00B5258B">
        <w:rPr>
          <w:rFonts w:ascii="Century Gothic" w:hAnsi="Century Gothic"/>
          <w:bCs/>
          <w:vertAlign w:val="superscript"/>
        </w:rPr>
        <w:t>rd</w:t>
      </w:r>
      <w:r>
        <w:rPr>
          <w:rFonts w:ascii="Century Gothic" w:hAnsi="Century Gothic"/>
          <w:bCs/>
        </w:rPr>
        <w:t xml:space="preserve"> and 7</w:t>
      </w:r>
      <w:r w:rsidRPr="00B5258B">
        <w:rPr>
          <w:rFonts w:ascii="Century Gothic" w:hAnsi="Century Gothic"/>
          <w:bCs/>
          <w:vertAlign w:val="superscript"/>
        </w:rPr>
        <w:t>th</w:t>
      </w:r>
      <w:r>
        <w:rPr>
          <w:rFonts w:ascii="Century Gothic" w:hAnsi="Century Gothic"/>
          <w:bCs/>
        </w:rPr>
        <w:t xml:space="preserve"> are the next two parent conference nights.</w:t>
      </w:r>
    </w:p>
    <w:p w14:paraId="0371206B" w14:textId="488B1043"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School is closed November 8</w:t>
      </w:r>
      <w:r w:rsidRPr="00B5258B">
        <w:rPr>
          <w:rFonts w:ascii="Century Gothic" w:hAnsi="Century Gothic"/>
          <w:bCs/>
          <w:vertAlign w:val="superscript"/>
        </w:rPr>
        <w:t>th</w:t>
      </w:r>
      <w:r>
        <w:rPr>
          <w:rFonts w:ascii="Century Gothic" w:hAnsi="Century Gothic"/>
          <w:bCs/>
        </w:rPr>
        <w:t>.</w:t>
      </w:r>
    </w:p>
    <w:p w14:paraId="19FBA50C" w14:textId="668BA0D2"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The school is going to take over the Spirit Wear fundraiser</w:t>
      </w:r>
      <w:r w:rsidR="00430F89">
        <w:rPr>
          <w:rFonts w:ascii="Century Gothic" w:hAnsi="Century Gothic"/>
          <w:bCs/>
        </w:rPr>
        <w:t xml:space="preserve"> to help support the new Mustang Money store</w:t>
      </w:r>
      <w:r>
        <w:rPr>
          <w:rFonts w:ascii="Century Gothic" w:hAnsi="Century Gothic"/>
          <w:bCs/>
        </w:rPr>
        <w:t>.  Mrs. Johnson is going to take charge of that and has decided to go with First Place Spirit Wear and the store will be open 365 days a year.</w:t>
      </w:r>
    </w:p>
    <w:p w14:paraId="7F87FECD" w14:textId="54FB81FD"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 xml:space="preserve">CJ </w:t>
      </w:r>
      <w:proofErr w:type="spellStart"/>
      <w:r>
        <w:rPr>
          <w:rFonts w:ascii="Century Gothic" w:hAnsi="Century Gothic"/>
          <w:bCs/>
        </w:rPr>
        <w:t>Luckey</w:t>
      </w:r>
      <w:proofErr w:type="spellEnd"/>
      <w:r>
        <w:rPr>
          <w:rFonts w:ascii="Century Gothic" w:hAnsi="Century Gothic"/>
          <w:bCs/>
        </w:rPr>
        <w:t xml:space="preserve"> was a huge hit with the students.</w:t>
      </w:r>
    </w:p>
    <w:p w14:paraId="1EC269B8" w14:textId="77777777" w:rsidR="00FD23B1" w:rsidRDefault="00FD23B1" w:rsidP="00FD23B1">
      <w:pPr>
        <w:pStyle w:val="ListParagraph"/>
        <w:spacing w:after="0" w:line="240" w:lineRule="auto"/>
        <w:rPr>
          <w:rFonts w:ascii="Century Gothic" w:hAnsi="Century Gothic"/>
          <w:bCs/>
        </w:rPr>
      </w:pPr>
    </w:p>
    <w:p w14:paraId="78966967" w14:textId="77777777" w:rsidR="00B5258B" w:rsidRDefault="00144FDB" w:rsidP="00B5258B">
      <w:pPr>
        <w:pStyle w:val="ListParagraph"/>
        <w:numPr>
          <w:ilvl w:val="0"/>
          <w:numId w:val="1"/>
        </w:numPr>
        <w:spacing w:after="0" w:line="240" w:lineRule="auto"/>
        <w:rPr>
          <w:rFonts w:ascii="Century Gothic" w:hAnsi="Century Gothic"/>
          <w:bCs/>
        </w:rPr>
      </w:pPr>
      <w:r>
        <w:rPr>
          <w:rFonts w:ascii="Century Gothic" w:hAnsi="Century Gothic"/>
          <w:bCs/>
        </w:rPr>
        <w:t>Teacher Report</w:t>
      </w:r>
      <w:r>
        <w:rPr>
          <w:rFonts w:ascii="Century Gothic" w:hAnsi="Century Gothic"/>
          <w:bCs/>
        </w:rPr>
        <w:tab/>
      </w:r>
      <w:r>
        <w:rPr>
          <w:rFonts w:ascii="Century Gothic" w:hAnsi="Century Gothic"/>
          <w:bCs/>
        </w:rPr>
        <w:tab/>
      </w:r>
      <w:r>
        <w:rPr>
          <w:rFonts w:ascii="Century Gothic" w:hAnsi="Century Gothic"/>
          <w:bCs/>
        </w:rPr>
        <w:tab/>
        <w:t>5 minutes</w:t>
      </w:r>
    </w:p>
    <w:p w14:paraId="51F4438A" w14:textId="77777777"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The teachers wanted to thank the PTA for the teacher reimbursement.</w:t>
      </w:r>
    </w:p>
    <w:p w14:paraId="2BAFF09E" w14:textId="77777777"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The teachers are also thankful for the support for Field Trips.  The teachers are in the process of scheduling trips.</w:t>
      </w:r>
    </w:p>
    <w:p w14:paraId="6D6873B2" w14:textId="1E6F52B0" w:rsidR="00144FD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 xml:space="preserve">The students loved CJ </w:t>
      </w:r>
      <w:proofErr w:type="spellStart"/>
      <w:r>
        <w:rPr>
          <w:rFonts w:ascii="Century Gothic" w:hAnsi="Century Gothic"/>
          <w:bCs/>
        </w:rPr>
        <w:t>Luckey</w:t>
      </w:r>
      <w:proofErr w:type="spellEnd"/>
    </w:p>
    <w:p w14:paraId="0F2D16D2" w14:textId="77777777" w:rsidR="00A82861" w:rsidRPr="00A82861" w:rsidRDefault="00A82861" w:rsidP="00A82861">
      <w:pPr>
        <w:pStyle w:val="ListParagraph"/>
        <w:rPr>
          <w:rFonts w:ascii="Century Gothic" w:hAnsi="Century Gothic"/>
          <w:bCs/>
        </w:rPr>
      </w:pPr>
    </w:p>
    <w:p w14:paraId="6D206770" w14:textId="2FC3DB2B" w:rsidR="00A82861" w:rsidRDefault="00A82861" w:rsidP="00FD23B1">
      <w:pPr>
        <w:pStyle w:val="ListParagraph"/>
        <w:numPr>
          <w:ilvl w:val="0"/>
          <w:numId w:val="1"/>
        </w:numPr>
        <w:spacing w:after="0" w:line="240" w:lineRule="auto"/>
        <w:rPr>
          <w:rFonts w:ascii="Century Gothic" w:hAnsi="Century Gothic"/>
          <w:bCs/>
        </w:rPr>
      </w:pPr>
      <w:r>
        <w:rPr>
          <w:rFonts w:ascii="Century Gothic" w:hAnsi="Century Gothic"/>
          <w:bCs/>
        </w:rPr>
        <w:t>Secretary Report</w:t>
      </w:r>
      <w:r>
        <w:rPr>
          <w:rFonts w:ascii="Century Gothic" w:hAnsi="Century Gothic"/>
          <w:bCs/>
        </w:rPr>
        <w:tab/>
      </w:r>
      <w:r>
        <w:rPr>
          <w:rFonts w:ascii="Century Gothic" w:hAnsi="Century Gothic"/>
          <w:bCs/>
        </w:rPr>
        <w:tab/>
      </w:r>
      <w:r>
        <w:rPr>
          <w:rFonts w:ascii="Century Gothic" w:hAnsi="Century Gothic"/>
          <w:bCs/>
        </w:rPr>
        <w:tab/>
        <w:t>5 minutes</w:t>
      </w:r>
    </w:p>
    <w:p w14:paraId="07BBC110" w14:textId="4C39B021" w:rsidR="00B5258B" w:rsidRDefault="00B5258B" w:rsidP="00B5258B">
      <w:pPr>
        <w:pStyle w:val="ListParagraph"/>
        <w:numPr>
          <w:ilvl w:val="1"/>
          <w:numId w:val="1"/>
        </w:numPr>
        <w:spacing w:after="0" w:line="240" w:lineRule="auto"/>
        <w:rPr>
          <w:rFonts w:ascii="Century Gothic" w:hAnsi="Century Gothic"/>
          <w:bCs/>
        </w:rPr>
      </w:pPr>
      <w:r>
        <w:rPr>
          <w:rFonts w:ascii="Century Gothic" w:hAnsi="Century Gothic"/>
          <w:bCs/>
        </w:rPr>
        <w:t>Last months minutes were reviewed.  From now on the</w:t>
      </w:r>
      <w:r w:rsidR="00430F89">
        <w:rPr>
          <w:rFonts w:ascii="Century Gothic" w:hAnsi="Century Gothic"/>
          <w:bCs/>
        </w:rPr>
        <w:t xml:space="preserve"> minutes will</w:t>
      </w:r>
      <w:r>
        <w:rPr>
          <w:rFonts w:ascii="Century Gothic" w:hAnsi="Century Gothic"/>
          <w:bCs/>
        </w:rPr>
        <w:t xml:space="preserve"> be in the PTA website.</w:t>
      </w:r>
    </w:p>
    <w:p w14:paraId="279CDC50" w14:textId="77777777" w:rsidR="00FD23B1" w:rsidRPr="00A3570D" w:rsidRDefault="00FD23B1" w:rsidP="00A3570D">
      <w:pPr>
        <w:spacing w:after="0" w:line="240" w:lineRule="auto"/>
        <w:rPr>
          <w:rFonts w:ascii="Century Gothic" w:hAnsi="Century Gothic"/>
          <w:bCs/>
        </w:rPr>
      </w:pPr>
    </w:p>
    <w:p w14:paraId="060AE54A" w14:textId="75D19DCC"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Membership</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 minutes</w:t>
      </w:r>
    </w:p>
    <w:p w14:paraId="059F8343" w14:textId="2EC145A0" w:rsidR="00BB19F5" w:rsidRDefault="00BB19F5" w:rsidP="00BB19F5">
      <w:pPr>
        <w:pStyle w:val="ListParagraph"/>
        <w:numPr>
          <w:ilvl w:val="1"/>
          <w:numId w:val="1"/>
        </w:numPr>
        <w:spacing w:after="0" w:line="240" w:lineRule="auto"/>
        <w:rPr>
          <w:rFonts w:ascii="Century Gothic" w:hAnsi="Century Gothic"/>
          <w:bCs/>
        </w:rPr>
      </w:pPr>
      <w:r>
        <w:rPr>
          <w:rFonts w:ascii="Century Gothic" w:hAnsi="Century Gothic"/>
          <w:bCs/>
        </w:rPr>
        <w:t>We are currently at 149 members.</w:t>
      </w:r>
    </w:p>
    <w:p w14:paraId="4798C785" w14:textId="371ADB0C" w:rsidR="00BB19F5" w:rsidRDefault="00BB19F5" w:rsidP="00BB19F5">
      <w:pPr>
        <w:pStyle w:val="ListParagraph"/>
        <w:numPr>
          <w:ilvl w:val="1"/>
          <w:numId w:val="1"/>
        </w:numPr>
        <w:spacing w:after="0" w:line="240" w:lineRule="auto"/>
        <w:rPr>
          <w:rFonts w:ascii="Century Gothic" w:hAnsi="Century Gothic"/>
          <w:bCs/>
        </w:rPr>
      </w:pPr>
      <w:r>
        <w:rPr>
          <w:rFonts w:ascii="Century Gothic" w:hAnsi="Century Gothic"/>
          <w:bCs/>
        </w:rPr>
        <w:t xml:space="preserve">Erica Brown and Emily </w:t>
      </w:r>
      <w:proofErr w:type="spellStart"/>
      <w:r>
        <w:rPr>
          <w:rFonts w:ascii="Century Gothic" w:hAnsi="Century Gothic"/>
          <w:bCs/>
        </w:rPr>
        <w:t>Liddick</w:t>
      </w:r>
      <w:proofErr w:type="spellEnd"/>
      <w:r>
        <w:rPr>
          <w:rFonts w:ascii="Century Gothic" w:hAnsi="Century Gothic"/>
          <w:bCs/>
        </w:rPr>
        <w:t xml:space="preserve"> are going to work together to set up a reward for the class that has the highest percentage of members. </w:t>
      </w:r>
    </w:p>
    <w:p w14:paraId="1C52387F" w14:textId="6B1D1E40" w:rsidR="00BB19F5" w:rsidRDefault="00BB19F5" w:rsidP="00BB19F5">
      <w:pPr>
        <w:pStyle w:val="ListParagraph"/>
        <w:numPr>
          <w:ilvl w:val="1"/>
          <w:numId w:val="1"/>
        </w:numPr>
        <w:spacing w:after="0" w:line="240" w:lineRule="auto"/>
        <w:rPr>
          <w:rFonts w:ascii="Century Gothic" w:hAnsi="Century Gothic"/>
          <w:bCs/>
        </w:rPr>
      </w:pPr>
      <w:r>
        <w:rPr>
          <w:rFonts w:ascii="Century Gothic" w:hAnsi="Century Gothic"/>
          <w:bCs/>
        </w:rPr>
        <w:t>American Education week is coming up November 14-18</w:t>
      </w:r>
      <w:r w:rsidRPr="00BB19F5">
        <w:rPr>
          <w:rFonts w:ascii="Century Gothic" w:hAnsi="Century Gothic"/>
          <w:bCs/>
          <w:vertAlign w:val="superscript"/>
        </w:rPr>
        <w:t>th</w:t>
      </w:r>
      <w:r>
        <w:rPr>
          <w:rFonts w:ascii="Century Gothic" w:hAnsi="Century Gothic"/>
          <w:bCs/>
        </w:rPr>
        <w:t xml:space="preserve"> in which there will be something set up from the PTA to recruit more members.</w:t>
      </w:r>
    </w:p>
    <w:p w14:paraId="28A75AED" w14:textId="77777777" w:rsidR="00FD23B1" w:rsidRPr="00A3570D" w:rsidRDefault="00FD23B1" w:rsidP="00A3570D">
      <w:pPr>
        <w:spacing w:after="0" w:line="240" w:lineRule="auto"/>
        <w:rPr>
          <w:rFonts w:ascii="Century Gothic" w:hAnsi="Century Gothic"/>
          <w:bCs/>
        </w:rPr>
      </w:pPr>
    </w:p>
    <w:p w14:paraId="08B31EB3" w14:textId="571E5B5C"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Treasurer Report</w:t>
      </w:r>
      <w:r w:rsidR="00304EB1">
        <w:rPr>
          <w:rFonts w:ascii="Century Gothic" w:hAnsi="Century Gothic"/>
          <w:bCs/>
        </w:rPr>
        <w:t>/ Budget</w:t>
      </w:r>
      <w:r>
        <w:rPr>
          <w:rFonts w:ascii="Century Gothic" w:hAnsi="Century Gothic"/>
          <w:bCs/>
        </w:rPr>
        <w:tab/>
      </w:r>
      <w:r>
        <w:rPr>
          <w:rFonts w:ascii="Century Gothic" w:hAnsi="Century Gothic"/>
          <w:bCs/>
        </w:rPr>
        <w:tab/>
        <w:t>5-10 minutes</w:t>
      </w:r>
    </w:p>
    <w:p w14:paraId="42A3B7A8" w14:textId="288CB37A" w:rsidR="00BB19F5" w:rsidRDefault="0054140F" w:rsidP="00BB19F5">
      <w:pPr>
        <w:pStyle w:val="ListParagraph"/>
        <w:numPr>
          <w:ilvl w:val="1"/>
          <w:numId w:val="1"/>
        </w:numPr>
        <w:spacing w:after="0" w:line="240" w:lineRule="auto"/>
        <w:rPr>
          <w:rFonts w:ascii="Century Gothic" w:hAnsi="Century Gothic"/>
          <w:bCs/>
        </w:rPr>
      </w:pPr>
      <w:r>
        <w:rPr>
          <w:rFonts w:ascii="Century Gothic" w:hAnsi="Century Gothic"/>
          <w:bCs/>
        </w:rPr>
        <w:t>Sarah Schulman went over the budget including the money raised so far for the Fun Run and Trunk or Treat.  She also went over the money that has come out so far, including pizza for the teachers, teacher allocations, classroom parent, the website and insurance.</w:t>
      </w:r>
    </w:p>
    <w:p w14:paraId="38CE1A06" w14:textId="235CD480" w:rsidR="0054140F" w:rsidRDefault="0054140F" w:rsidP="00BB19F5">
      <w:pPr>
        <w:pStyle w:val="ListParagraph"/>
        <w:numPr>
          <w:ilvl w:val="1"/>
          <w:numId w:val="1"/>
        </w:numPr>
        <w:spacing w:after="0" w:line="240" w:lineRule="auto"/>
        <w:rPr>
          <w:rFonts w:ascii="Century Gothic" w:hAnsi="Century Gothic"/>
          <w:bCs/>
        </w:rPr>
      </w:pPr>
      <w:r>
        <w:rPr>
          <w:rFonts w:ascii="Century Gothic" w:hAnsi="Century Gothic"/>
          <w:bCs/>
        </w:rPr>
        <w:lastRenderedPageBreak/>
        <w:t xml:space="preserve">It was discussed that the PTA usually donates to the school at the end of each year and that as not done last year.  As a result, the PTA agreed to give the school $3000 and revisit this as needed throughout the year. </w:t>
      </w:r>
    </w:p>
    <w:p w14:paraId="3B5104C6" w14:textId="74C777DE" w:rsidR="0054140F" w:rsidRDefault="0054140F" w:rsidP="00BB19F5">
      <w:pPr>
        <w:pStyle w:val="ListParagraph"/>
        <w:numPr>
          <w:ilvl w:val="1"/>
          <w:numId w:val="1"/>
        </w:numPr>
        <w:spacing w:after="0" w:line="240" w:lineRule="auto"/>
        <w:rPr>
          <w:rFonts w:ascii="Century Gothic" w:hAnsi="Century Gothic"/>
          <w:bCs/>
        </w:rPr>
      </w:pPr>
      <w:r>
        <w:rPr>
          <w:rFonts w:ascii="Century Gothic" w:hAnsi="Century Gothic"/>
          <w:bCs/>
        </w:rPr>
        <w:t>Once the budget was reviewed and changes made, the members at the meeting voted to approve the budget.  There was no one that opposed.</w:t>
      </w:r>
    </w:p>
    <w:p w14:paraId="234E78E2" w14:textId="08614301" w:rsidR="004B29AC" w:rsidRDefault="004B29AC" w:rsidP="00BB19F5">
      <w:pPr>
        <w:pStyle w:val="ListParagraph"/>
        <w:numPr>
          <w:ilvl w:val="1"/>
          <w:numId w:val="1"/>
        </w:numPr>
        <w:spacing w:after="0" w:line="240" w:lineRule="auto"/>
        <w:rPr>
          <w:rFonts w:ascii="Century Gothic" w:hAnsi="Century Gothic"/>
          <w:bCs/>
        </w:rPr>
      </w:pPr>
      <w:r>
        <w:rPr>
          <w:rFonts w:ascii="Century Gothic" w:hAnsi="Century Gothic"/>
          <w:bCs/>
        </w:rPr>
        <w:t>Sarah Schulman shared that the spring program has been booked for the first week in March.  It is the “Unique Game Show”.</w:t>
      </w:r>
    </w:p>
    <w:p w14:paraId="16542694" w14:textId="14DE7C7F" w:rsidR="004B29AC" w:rsidRDefault="004B29AC" w:rsidP="00BB19F5">
      <w:pPr>
        <w:pStyle w:val="ListParagraph"/>
        <w:numPr>
          <w:ilvl w:val="1"/>
          <w:numId w:val="1"/>
        </w:numPr>
        <w:spacing w:after="0" w:line="240" w:lineRule="auto"/>
        <w:rPr>
          <w:rFonts w:ascii="Century Gothic" w:hAnsi="Century Gothic"/>
          <w:bCs/>
        </w:rPr>
      </w:pPr>
      <w:r>
        <w:rPr>
          <w:rFonts w:ascii="Century Gothic" w:hAnsi="Century Gothic"/>
          <w:bCs/>
        </w:rPr>
        <w:t>Sarah is currently looking into the best way to buy a movie license (annually or by usage) and will let the PTA know which is best.</w:t>
      </w:r>
    </w:p>
    <w:p w14:paraId="2D4B9644" w14:textId="77777777" w:rsidR="00304EB1" w:rsidRPr="00304EB1" w:rsidRDefault="00304EB1" w:rsidP="00304EB1">
      <w:pPr>
        <w:spacing w:after="0" w:line="240" w:lineRule="auto"/>
        <w:rPr>
          <w:rFonts w:ascii="Century Gothic" w:hAnsi="Century Gothic"/>
          <w:bCs/>
        </w:rPr>
      </w:pPr>
    </w:p>
    <w:p w14:paraId="4183D9F1" w14:textId="77777777" w:rsidR="00304EB1" w:rsidRPr="00A51C3E" w:rsidRDefault="00304EB1" w:rsidP="00304EB1">
      <w:pPr>
        <w:pStyle w:val="ListParagraph"/>
        <w:numPr>
          <w:ilvl w:val="0"/>
          <w:numId w:val="1"/>
        </w:numPr>
        <w:spacing w:after="0" w:line="240" w:lineRule="auto"/>
        <w:rPr>
          <w:rFonts w:ascii="Century Gothic" w:hAnsi="Century Gothic"/>
          <w:bCs/>
        </w:rPr>
      </w:pPr>
      <w:r>
        <w:rPr>
          <w:rFonts w:ascii="Century Gothic" w:hAnsi="Century Gothic"/>
          <w:bCs/>
        </w:rPr>
        <w:t>Events/Fundraising</w:t>
      </w:r>
      <w:r>
        <w:rPr>
          <w:rFonts w:ascii="Century Gothic" w:hAnsi="Century Gothic"/>
          <w:bCs/>
        </w:rPr>
        <w:tab/>
      </w:r>
      <w:r>
        <w:rPr>
          <w:rFonts w:ascii="Century Gothic" w:hAnsi="Century Gothic"/>
          <w:bCs/>
        </w:rPr>
        <w:tab/>
      </w:r>
      <w:r>
        <w:rPr>
          <w:rFonts w:ascii="Century Gothic" w:hAnsi="Century Gothic"/>
          <w:bCs/>
        </w:rPr>
        <w:tab/>
        <w:t>10 minutes</w:t>
      </w:r>
    </w:p>
    <w:p w14:paraId="30D88CEB" w14:textId="5DBCC867"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October:  Fun Run and Trunk or Treat</w:t>
      </w:r>
    </w:p>
    <w:p w14:paraId="2E60FF32" w14:textId="163A40B7"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November: Restaurant night</w:t>
      </w:r>
    </w:p>
    <w:p w14:paraId="53D1728A" w14:textId="67FE8C32"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December: Movie night and Raffle</w:t>
      </w:r>
    </w:p>
    <w:p w14:paraId="2B55574C" w14:textId="540930AF"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February: Read a Thon and Restaurant night</w:t>
      </w:r>
    </w:p>
    <w:p w14:paraId="7F9D84D5" w14:textId="2434EDD6"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March: Hershey Park Tickets and Restaurant night</w:t>
      </w:r>
    </w:p>
    <w:p w14:paraId="7A4CC92A" w14:textId="6F3E17F6" w:rsidR="00304EB1" w:rsidRPr="002B6099" w:rsidRDefault="002B6099" w:rsidP="002B6099">
      <w:pPr>
        <w:pStyle w:val="ListParagraph"/>
        <w:numPr>
          <w:ilvl w:val="1"/>
          <w:numId w:val="1"/>
        </w:numPr>
        <w:spacing w:after="0" w:line="240" w:lineRule="auto"/>
        <w:rPr>
          <w:rFonts w:ascii="Century Gothic" w:hAnsi="Century Gothic"/>
          <w:bCs/>
        </w:rPr>
      </w:pPr>
      <w:r>
        <w:rPr>
          <w:rFonts w:ascii="Century Gothic" w:hAnsi="Century Gothic"/>
          <w:bCs/>
        </w:rPr>
        <w:t>April: Movie Night with bake sale and Auction</w:t>
      </w:r>
    </w:p>
    <w:p w14:paraId="6ECE4F8F" w14:textId="7BAC0FDB"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May: Teacher Appreciat</w:t>
      </w:r>
      <w:r w:rsidR="009D69FE">
        <w:rPr>
          <w:rFonts w:ascii="Century Gothic" w:hAnsi="Century Gothic"/>
          <w:bCs/>
        </w:rPr>
        <w:t>ion</w:t>
      </w:r>
      <w:r>
        <w:rPr>
          <w:rFonts w:ascii="Century Gothic" w:hAnsi="Century Gothic"/>
          <w:bCs/>
        </w:rPr>
        <w:t xml:space="preserve"> Week</w:t>
      </w:r>
    </w:p>
    <w:p w14:paraId="3A96DF52" w14:textId="6A4FEA69" w:rsidR="002B6099" w:rsidRDefault="002B6099" w:rsidP="00304EB1">
      <w:pPr>
        <w:pStyle w:val="ListParagraph"/>
        <w:numPr>
          <w:ilvl w:val="1"/>
          <w:numId w:val="1"/>
        </w:numPr>
        <w:spacing w:after="0" w:line="240" w:lineRule="auto"/>
        <w:rPr>
          <w:rFonts w:ascii="Century Gothic" w:hAnsi="Century Gothic"/>
          <w:bCs/>
        </w:rPr>
      </w:pPr>
      <w:r>
        <w:rPr>
          <w:rFonts w:ascii="Century Gothic" w:hAnsi="Century Gothic"/>
          <w:bCs/>
        </w:rPr>
        <w:t>June: Playday</w:t>
      </w:r>
    </w:p>
    <w:p w14:paraId="710973A0" w14:textId="13B05344" w:rsidR="000E11C5" w:rsidRDefault="000E11C5" w:rsidP="000E11C5">
      <w:pPr>
        <w:spacing w:after="0" w:line="240" w:lineRule="auto"/>
        <w:rPr>
          <w:rFonts w:ascii="Century Gothic" w:hAnsi="Century Gothic"/>
          <w:bCs/>
        </w:rPr>
      </w:pPr>
    </w:p>
    <w:p w14:paraId="6E772434" w14:textId="41CA5FB5" w:rsidR="0054140F" w:rsidRDefault="0054140F" w:rsidP="0054140F">
      <w:pPr>
        <w:spacing w:after="0" w:line="240" w:lineRule="auto"/>
        <w:ind w:left="1080"/>
        <w:rPr>
          <w:rFonts w:ascii="Century Gothic" w:hAnsi="Century Gothic"/>
          <w:bCs/>
        </w:rPr>
      </w:pPr>
      <w:r>
        <w:rPr>
          <w:rFonts w:ascii="Century Gothic" w:hAnsi="Century Gothic"/>
          <w:bCs/>
        </w:rPr>
        <w:t xml:space="preserve">*Kindness Pencils will happen at some point this </w:t>
      </w:r>
      <w:proofErr w:type="gramStart"/>
      <w:r>
        <w:rPr>
          <w:rFonts w:ascii="Century Gothic" w:hAnsi="Century Gothic"/>
          <w:bCs/>
        </w:rPr>
        <w:t>year</w:t>
      </w:r>
      <w:proofErr w:type="gramEnd"/>
      <w:r>
        <w:rPr>
          <w:rFonts w:ascii="Century Gothic" w:hAnsi="Century Gothic"/>
          <w:bCs/>
        </w:rPr>
        <w:t xml:space="preserve"> but it has not been decided when.  Jasmine Wallace will chair this.</w:t>
      </w:r>
    </w:p>
    <w:p w14:paraId="29C55DE8" w14:textId="77777777" w:rsidR="0054140F" w:rsidRPr="000E11C5" w:rsidRDefault="0054140F" w:rsidP="000E11C5">
      <w:pPr>
        <w:spacing w:after="0" w:line="240" w:lineRule="auto"/>
        <w:rPr>
          <w:rFonts w:ascii="Century Gothic" w:hAnsi="Century Gothic"/>
          <w:bCs/>
        </w:rPr>
      </w:pPr>
    </w:p>
    <w:p w14:paraId="12A5A336" w14:textId="32A78770" w:rsidR="000E11C5" w:rsidRDefault="000E11C5" w:rsidP="000E11C5">
      <w:pPr>
        <w:pStyle w:val="ListParagraph"/>
        <w:numPr>
          <w:ilvl w:val="0"/>
          <w:numId w:val="1"/>
        </w:numPr>
        <w:spacing w:after="0" w:line="240" w:lineRule="auto"/>
        <w:rPr>
          <w:rFonts w:ascii="Century Gothic" w:hAnsi="Century Gothic"/>
          <w:bCs/>
        </w:rPr>
      </w:pPr>
      <w:r>
        <w:rPr>
          <w:rFonts w:ascii="Century Gothic" w:hAnsi="Century Gothic"/>
          <w:bCs/>
        </w:rPr>
        <w:t xml:space="preserve">Trunk or Treat </w:t>
      </w:r>
      <w:r>
        <w:rPr>
          <w:rFonts w:ascii="Century Gothic" w:hAnsi="Century Gothic"/>
          <w:bCs/>
        </w:rPr>
        <w:tab/>
      </w:r>
      <w:r>
        <w:rPr>
          <w:rFonts w:ascii="Century Gothic" w:hAnsi="Century Gothic"/>
          <w:bCs/>
        </w:rPr>
        <w:tab/>
      </w:r>
      <w:r>
        <w:rPr>
          <w:rFonts w:ascii="Century Gothic" w:hAnsi="Century Gothic"/>
          <w:bCs/>
        </w:rPr>
        <w:tab/>
      </w:r>
      <w:r w:rsidR="009A13F3">
        <w:rPr>
          <w:rFonts w:ascii="Century Gothic" w:hAnsi="Century Gothic"/>
          <w:bCs/>
        </w:rPr>
        <w:t>5</w:t>
      </w:r>
      <w:r>
        <w:rPr>
          <w:rFonts w:ascii="Century Gothic" w:hAnsi="Century Gothic"/>
          <w:bCs/>
        </w:rPr>
        <w:t xml:space="preserve"> minutes</w:t>
      </w:r>
    </w:p>
    <w:p w14:paraId="6003AF19" w14:textId="2C6A844C"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Currently there are 20 trunks signed up.  There are 88 trick or treaters registered so far.</w:t>
      </w:r>
    </w:p>
    <w:p w14:paraId="0D621D85" w14:textId="65D77EAD"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There will be food trucks on site.</w:t>
      </w:r>
    </w:p>
    <w:p w14:paraId="1723A424" w14:textId="1083ADA2"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Teachers are going to work on their pumpkins Friday to decorate for the pumpkin raffle.</w:t>
      </w:r>
    </w:p>
    <w:p w14:paraId="26A8C7DD" w14:textId="773025E8"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Most items that are needed for this event have been donated.</w:t>
      </w:r>
    </w:p>
    <w:p w14:paraId="7772F940" w14:textId="77777777" w:rsidR="000E11C5" w:rsidRPr="00304EB1" w:rsidRDefault="000E11C5" w:rsidP="000E11C5">
      <w:pPr>
        <w:pStyle w:val="ListParagraph"/>
        <w:rPr>
          <w:rFonts w:ascii="Century Gothic" w:hAnsi="Century Gothic"/>
          <w:bCs/>
        </w:rPr>
      </w:pPr>
    </w:p>
    <w:p w14:paraId="450BCECD" w14:textId="0D2B1E1C" w:rsidR="000E11C5" w:rsidRDefault="000E11C5" w:rsidP="00A82861">
      <w:pPr>
        <w:pStyle w:val="ListParagraph"/>
        <w:numPr>
          <w:ilvl w:val="0"/>
          <w:numId w:val="1"/>
        </w:numPr>
        <w:spacing w:after="0" w:line="240" w:lineRule="auto"/>
        <w:rPr>
          <w:rFonts w:ascii="Century Gothic" w:hAnsi="Century Gothic"/>
          <w:bCs/>
        </w:rPr>
      </w:pPr>
      <w:proofErr w:type="spellStart"/>
      <w:r>
        <w:rPr>
          <w:rFonts w:ascii="Century Gothic" w:hAnsi="Century Gothic"/>
          <w:bCs/>
        </w:rPr>
        <w:t>Boosterthon</w:t>
      </w:r>
      <w:proofErr w:type="spellEnd"/>
      <w:r>
        <w:rPr>
          <w:rFonts w:ascii="Century Gothic" w:hAnsi="Century Gothic"/>
          <w:bCs/>
        </w:rPr>
        <w:t xml:space="preserve"> (Fun Run)</w:t>
      </w:r>
      <w:r>
        <w:rPr>
          <w:rFonts w:ascii="Century Gothic" w:hAnsi="Century Gothic"/>
          <w:bCs/>
        </w:rPr>
        <w:tab/>
      </w:r>
      <w:r>
        <w:rPr>
          <w:rFonts w:ascii="Century Gothic" w:hAnsi="Century Gothic"/>
          <w:bCs/>
        </w:rPr>
        <w:tab/>
        <w:t>10 minutes</w:t>
      </w:r>
    </w:p>
    <w:p w14:paraId="0732AEF3" w14:textId="77777777" w:rsidR="00BA127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Currently, we are at $15,000</w:t>
      </w:r>
      <w:r w:rsidR="00BA127C">
        <w:rPr>
          <w:rFonts w:ascii="Century Gothic" w:hAnsi="Century Gothic"/>
          <w:bCs/>
        </w:rPr>
        <w:t xml:space="preserve"> in donations</w:t>
      </w:r>
      <w:r>
        <w:rPr>
          <w:rFonts w:ascii="Century Gothic" w:hAnsi="Century Gothic"/>
          <w:bCs/>
        </w:rPr>
        <w:t xml:space="preserve">.  </w:t>
      </w:r>
    </w:p>
    <w:p w14:paraId="281475DC" w14:textId="77777777" w:rsidR="00BA127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 xml:space="preserve">The schedule has been sent out to families.  </w:t>
      </w:r>
    </w:p>
    <w:p w14:paraId="35B9B7CF" w14:textId="77777777" w:rsidR="00BA127C" w:rsidRDefault="004B29AC" w:rsidP="00BA127C">
      <w:pPr>
        <w:pStyle w:val="ListParagraph"/>
        <w:numPr>
          <w:ilvl w:val="2"/>
          <w:numId w:val="1"/>
        </w:numPr>
        <w:spacing w:after="0" w:line="240" w:lineRule="auto"/>
        <w:rPr>
          <w:rFonts w:ascii="Century Gothic" w:hAnsi="Century Gothic"/>
          <w:bCs/>
        </w:rPr>
      </w:pPr>
      <w:proofErr w:type="gramStart"/>
      <w:r>
        <w:rPr>
          <w:rFonts w:ascii="Century Gothic" w:hAnsi="Century Gothic"/>
          <w:bCs/>
        </w:rPr>
        <w:t>Pre K</w:t>
      </w:r>
      <w:proofErr w:type="gramEnd"/>
      <w:r>
        <w:rPr>
          <w:rFonts w:ascii="Century Gothic" w:hAnsi="Century Gothic"/>
          <w:bCs/>
        </w:rPr>
        <w:t>-Grade 1 will run at 9:30</w:t>
      </w:r>
    </w:p>
    <w:p w14:paraId="1B0BD27B" w14:textId="77777777" w:rsidR="00BA127C" w:rsidRDefault="004B29AC" w:rsidP="00BA127C">
      <w:pPr>
        <w:pStyle w:val="ListParagraph"/>
        <w:numPr>
          <w:ilvl w:val="2"/>
          <w:numId w:val="1"/>
        </w:numPr>
        <w:spacing w:after="0" w:line="240" w:lineRule="auto"/>
        <w:rPr>
          <w:rFonts w:ascii="Century Gothic" w:hAnsi="Century Gothic"/>
          <w:bCs/>
        </w:rPr>
      </w:pPr>
      <w:r>
        <w:rPr>
          <w:rFonts w:ascii="Century Gothic" w:hAnsi="Century Gothic"/>
          <w:bCs/>
        </w:rPr>
        <w:t>2</w:t>
      </w:r>
      <w:r w:rsidRPr="004B29AC">
        <w:rPr>
          <w:rFonts w:ascii="Century Gothic" w:hAnsi="Century Gothic"/>
          <w:bCs/>
          <w:vertAlign w:val="superscript"/>
        </w:rPr>
        <w:t>nd</w:t>
      </w:r>
      <w:r>
        <w:rPr>
          <w:rFonts w:ascii="Century Gothic" w:hAnsi="Century Gothic"/>
          <w:bCs/>
        </w:rPr>
        <w:t xml:space="preserve"> and 4</w:t>
      </w:r>
      <w:r w:rsidRPr="004B29AC">
        <w:rPr>
          <w:rFonts w:ascii="Century Gothic" w:hAnsi="Century Gothic"/>
          <w:bCs/>
          <w:vertAlign w:val="superscript"/>
        </w:rPr>
        <w:t>th</w:t>
      </w:r>
      <w:r>
        <w:rPr>
          <w:rFonts w:ascii="Century Gothic" w:hAnsi="Century Gothic"/>
          <w:bCs/>
        </w:rPr>
        <w:t xml:space="preserve"> will go at 10:30</w:t>
      </w:r>
    </w:p>
    <w:p w14:paraId="4A2ED025" w14:textId="21B44019" w:rsidR="004B29AC" w:rsidRDefault="004B29AC" w:rsidP="00BA127C">
      <w:pPr>
        <w:pStyle w:val="ListParagraph"/>
        <w:numPr>
          <w:ilvl w:val="2"/>
          <w:numId w:val="1"/>
        </w:numPr>
        <w:spacing w:after="0" w:line="240" w:lineRule="auto"/>
        <w:rPr>
          <w:rFonts w:ascii="Century Gothic" w:hAnsi="Century Gothic"/>
          <w:bCs/>
        </w:rPr>
      </w:pPr>
      <w:r>
        <w:rPr>
          <w:rFonts w:ascii="Century Gothic" w:hAnsi="Century Gothic"/>
          <w:bCs/>
        </w:rPr>
        <w:t>3</w:t>
      </w:r>
      <w:r w:rsidRPr="004B29AC">
        <w:rPr>
          <w:rFonts w:ascii="Century Gothic" w:hAnsi="Century Gothic"/>
          <w:bCs/>
          <w:vertAlign w:val="superscript"/>
        </w:rPr>
        <w:t>rd</w:t>
      </w:r>
      <w:r>
        <w:rPr>
          <w:rFonts w:ascii="Century Gothic" w:hAnsi="Century Gothic"/>
          <w:bCs/>
        </w:rPr>
        <w:t xml:space="preserve"> and 5</w:t>
      </w:r>
      <w:r w:rsidRPr="004B29AC">
        <w:rPr>
          <w:rFonts w:ascii="Century Gothic" w:hAnsi="Century Gothic"/>
          <w:bCs/>
          <w:vertAlign w:val="superscript"/>
        </w:rPr>
        <w:t>th</w:t>
      </w:r>
      <w:r>
        <w:rPr>
          <w:rFonts w:ascii="Century Gothic" w:hAnsi="Century Gothic"/>
          <w:bCs/>
        </w:rPr>
        <w:t xml:space="preserve"> will go at 11:30.</w:t>
      </w:r>
    </w:p>
    <w:p w14:paraId="1E53CF58" w14:textId="5F5C8A06"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Grade levels running at the same time will wear different color shirts.</w:t>
      </w:r>
    </w:p>
    <w:p w14:paraId="7C2802E9" w14:textId="0011CFBE"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 xml:space="preserve">The donation trackers are up in the classroom and classroom teachers are encouraged to come up with class rewards.  </w:t>
      </w:r>
    </w:p>
    <w:p w14:paraId="60E8F57D" w14:textId="58AFF329" w:rsidR="004B29AC" w:rsidRP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The flag that is in the box is for the class to decorate and carry-on Thursday.</w:t>
      </w:r>
    </w:p>
    <w:p w14:paraId="78AA8C08" w14:textId="77777777" w:rsidR="000E11C5" w:rsidRDefault="000E11C5" w:rsidP="000E11C5">
      <w:pPr>
        <w:pStyle w:val="ListParagraph"/>
        <w:spacing w:after="0" w:line="240" w:lineRule="auto"/>
        <w:rPr>
          <w:rFonts w:ascii="Century Gothic" w:hAnsi="Century Gothic"/>
          <w:bCs/>
        </w:rPr>
      </w:pPr>
    </w:p>
    <w:p w14:paraId="097C2142" w14:textId="711040A3" w:rsidR="00FD23B1" w:rsidRDefault="00FD23B1" w:rsidP="00FD23B1">
      <w:pPr>
        <w:pStyle w:val="ListParagraph"/>
        <w:numPr>
          <w:ilvl w:val="0"/>
          <w:numId w:val="1"/>
        </w:numPr>
        <w:spacing w:after="0" w:line="240" w:lineRule="auto"/>
        <w:rPr>
          <w:rFonts w:ascii="Century Gothic" w:hAnsi="Century Gothic"/>
          <w:bCs/>
        </w:rPr>
      </w:pPr>
      <w:r>
        <w:rPr>
          <w:rFonts w:ascii="Century Gothic" w:hAnsi="Century Gothic"/>
          <w:bCs/>
        </w:rPr>
        <w:t>Open Forum</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10 minutes</w:t>
      </w:r>
    </w:p>
    <w:p w14:paraId="178C97C4" w14:textId="55BD8D1B"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lastRenderedPageBreak/>
        <w:t>November 21</w:t>
      </w:r>
      <w:r w:rsidRPr="004B29AC">
        <w:rPr>
          <w:rFonts w:ascii="Century Gothic" w:hAnsi="Century Gothic"/>
          <w:bCs/>
          <w:vertAlign w:val="superscript"/>
        </w:rPr>
        <w:t>st</w:t>
      </w:r>
      <w:r>
        <w:rPr>
          <w:rFonts w:ascii="Century Gothic" w:hAnsi="Century Gothic"/>
          <w:bCs/>
        </w:rPr>
        <w:t xml:space="preserve"> is Chick Fil A night from 12-8.  More information to come about this event.</w:t>
      </w:r>
    </w:p>
    <w:p w14:paraId="63DB2B9C" w14:textId="119A24E8"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 xml:space="preserve">Jessica </w:t>
      </w:r>
      <w:proofErr w:type="spellStart"/>
      <w:r>
        <w:rPr>
          <w:rFonts w:ascii="Century Gothic" w:hAnsi="Century Gothic"/>
          <w:bCs/>
        </w:rPr>
        <w:t>Keim</w:t>
      </w:r>
      <w:proofErr w:type="spellEnd"/>
      <w:r>
        <w:rPr>
          <w:rFonts w:ascii="Century Gothic" w:hAnsi="Century Gothic"/>
          <w:bCs/>
        </w:rPr>
        <w:t xml:space="preserve"> looked into Yankee </w:t>
      </w:r>
      <w:proofErr w:type="gramStart"/>
      <w:r>
        <w:rPr>
          <w:rFonts w:ascii="Century Gothic" w:hAnsi="Century Gothic"/>
          <w:bCs/>
        </w:rPr>
        <w:t>Candle</w:t>
      </w:r>
      <w:proofErr w:type="gramEnd"/>
      <w:r>
        <w:rPr>
          <w:rFonts w:ascii="Century Gothic" w:hAnsi="Century Gothic"/>
          <w:bCs/>
        </w:rPr>
        <w:t xml:space="preserve"> and they are not doing fundraisers.  If needed, she can </w:t>
      </w:r>
      <w:proofErr w:type="gramStart"/>
      <w:r>
        <w:rPr>
          <w:rFonts w:ascii="Century Gothic" w:hAnsi="Century Gothic"/>
          <w:bCs/>
        </w:rPr>
        <w:t>look into</w:t>
      </w:r>
      <w:proofErr w:type="gramEnd"/>
      <w:r>
        <w:rPr>
          <w:rFonts w:ascii="Century Gothic" w:hAnsi="Century Gothic"/>
          <w:bCs/>
        </w:rPr>
        <w:t xml:space="preserve"> other options in the spring.</w:t>
      </w:r>
    </w:p>
    <w:p w14:paraId="61869E7D" w14:textId="595852D3" w:rsidR="004B29AC" w:rsidRDefault="004B29AC" w:rsidP="004B29AC">
      <w:pPr>
        <w:pStyle w:val="ListParagraph"/>
        <w:numPr>
          <w:ilvl w:val="1"/>
          <w:numId w:val="1"/>
        </w:numPr>
        <w:spacing w:after="0" w:line="240" w:lineRule="auto"/>
        <w:rPr>
          <w:rFonts w:ascii="Century Gothic" w:hAnsi="Century Gothic"/>
          <w:bCs/>
        </w:rPr>
      </w:pPr>
      <w:r>
        <w:rPr>
          <w:rFonts w:ascii="Century Gothic" w:hAnsi="Century Gothic"/>
          <w:bCs/>
        </w:rPr>
        <w:t xml:space="preserve">The movie night in the spring is going to paired with a Silent Auction.  Nancy Mitchell said she would provide information to the committee about what was done in the past.  She shared that this event used to raise a lot of money for the school.  </w:t>
      </w:r>
    </w:p>
    <w:p w14:paraId="0674CFC9" w14:textId="4C9C0A4A" w:rsidR="00304EB1" w:rsidRDefault="00304EB1" w:rsidP="00304EB1">
      <w:pPr>
        <w:spacing w:after="0" w:line="240" w:lineRule="auto"/>
        <w:rPr>
          <w:rFonts w:ascii="Century Gothic" w:hAnsi="Century Gothic"/>
          <w:bCs/>
        </w:rPr>
      </w:pPr>
    </w:p>
    <w:p w14:paraId="5318D9BB" w14:textId="77777777" w:rsidR="00304EB1" w:rsidRPr="00304EB1" w:rsidRDefault="00304EB1" w:rsidP="00304EB1">
      <w:pPr>
        <w:spacing w:after="0" w:line="240" w:lineRule="auto"/>
        <w:rPr>
          <w:rFonts w:ascii="Century Gothic" w:hAnsi="Century Gothic"/>
          <w:bCs/>
        </w:rPr>
      </w:pPr>
    </w:p>
    <w:p w14:paraId="771C1755" w14:textId="51F68C7A" w:rsidR="00C84964" w:rsidRPr="00144FDB" w:rsidRDefault="00C84964" w:rsidP="00304EB1">
      <w:pPr>
        <w:pStyle w:val="ListParagraph"/>
        <w:spacing w:after="0" w:line="240" w:lineRule="auto"/>
        <w:ind w:left="1440"/>
        <w:rPr>
          <w:rFonts w:ascii="Century Gothic" w:hAnsi="Century Gothic"/>
          <w:bCs/>
        </w:rPr>
      </w:pPr>
      <w:r>
        <w:rPr>
          <w:rFonts w:ascii="Century Gothic" w:hAnsi="Century Gothic"/>
          <w:bCs/>
        </w:rPr>
        <w:t xml:space="preserve">The next PTA meeting will be </w:t>
      </w:r>
      <w:r w:rsidR="00A82861">
        <w:rPr>
          <w:rFonts w:ascii="Century Gothic" w:hAnsi="Century Gothic"/>
          <w:bCs/>
        </w:rPr>
        <w:t>November 10</w:t>
      </w:r>
      <w:r w:rsidR="007F3DBD">
        <w:rPr>
          <w:rFonts w:ascii="Century Gothic" w:hAnsi="Century Gothic"/>
          <w:bCs/>
        </w:rPr>
        <w:t>, 2022</w:t>
      </w:r>
      <w:r w:rsidR="00A82861">
        <w:rPr>
          <w:rFonts w:ascii="Century Gothic" w:hAnsi="Century Gothic"/>
          <w:bCs/>
        </w:rPr>
        <w:t xml:space="preserve"> (virtual only)</w:t>
      </w:r>
      <w:r>
        <w:rPr>
          <w:rFonts w:ascii="Century Gothic" w:hAnsi="Century Gothic"/>
          <w:bCs/>
        </w:rPr>
        <w:t xml:space="preserve">.  </w:t>
      </w:r>
    </w:p>
    <w:p w14:paraId="70BF5642" w14:textId="775D198F" w:rsidR="0044706F" w:rsidRDefault="0044706F" w:rsidP="00FD23B1">
      <w:pPr>
        <w:spacing w:after="0" w:line="240" w:lineRule="auto"/>
        <w:rPr>
          <w:rFonts w:ascii="Lucida Bright" w:hAnsi="Lucida Bright"/>
          <w:bCs/>
        </w:rPr>
      </w:pPr>
    </w:p>
    <w:p w14:paraId="49AA7F41" w14:textId="77777777" w:rsidR="0044706F" w:rsidRPr="0044706F" w:rsidRDefault="0044706F" w:rsidP="00FD23B1">
      <w:pPr>
        <w:spacing w:after="0" w:line="240" w:lineRule="auto"/>
        <w:rPr>
          <w:rFonts w:ascii="Lucida Bright" w:hAnsi="Lucida Bright"/>
          <w:bCs/>
        </w:rPr>
      </w:pPr>
    </w:p>
    <w:sectPr w:rsidR="0044706F" w:rsidRPr="00447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314D" w14:textId="77777777" w:rsidR="00B1462B" w:rsidRDefault="00B1462B" w:rsidP="004516FA">
      <w:pPr>
        <w:spacing w:after="0" w:line="240" w:lineRule="auto"/>
      </w:pPr>
      <w:r>
        <w:separator/>
      </w:r>
    </w:p>
  </w:endnote>
  <w:endnote w:type="continuationSeparator" w:id="0">
    <w:p w14:paraId="46D2B6CE" w14:textId="77777777" w:rsidR="00B1462B" w:rsidRDefault="00B1462B" w:rsidP="0045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5194" w14:textId="77777777" w:rsidR="00B1462B" w:rsidRDefault="00B1462B" w:rsidP="004516FA">
      <w:pPr>
        <w:spacing w:after="0" w:line="240" w:lineRule="auto"/>
      </w:pPr>
      <w:r>
        <w:separator/>
      </w:r>
    </w:p>
  </w:footnote>
  <w:footnote w:type="continuationSeparator" w:id="0">
    <w:p w14:paraId="0940F5EF" w14:textId="77777777" w:rsidR="00B1462B" w:rsidRDefault="00B1462B" w:rsidP="0045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69D" w14:textId="24C63372" w:rsidR="004516FA" w:rsidRPr="00144FDB" w:rsidRDefault="004B0457" w:rsidP="00144FDB">
    <w:pPr>
      <w:pStyle w:val="NoSpacing"/>
      <w:jc w:val="center"/>
      <w:rPr>
        <w:rFonts w:ascii="Century Gothic" w:hAnsi="Century Gothic"/>
        <w:b/>
      </w:rPr>
    </w:pPr>
    <w:r w:rsidRPr="00144FDB">
      <w:rPr>
        <w:rFonts w:ascii="Century Gothic" w:eastAsia="Arial Unicode MS" w:hAnsi="Century Gothic" w:cs="Times New Roman"/>
        <w:b/>
        <w:noProof/>
        <w:sz w:val="32"/>
        <w:szCs w:val="24"/>
        <w:bdr w:val="nil"/>
      </w:rPr>
      <w:drawing>
        <wp:anchor distT="152400" distB="152400" distL="152400" distR="152400" simplePos="0" relativeHeight="251659264" behindDoc="0" locked="0" layoutInCell="1" allowOverlap="1" wp14:anchorId="4BAF160B" wp14:editId="256DBC08">
          <wp:simplePos x="0" y="0"/>
          <wp:positionH relativeFrom="margin">
            <wp:posOffset>-571500</wp:posOffset>
          </wp:positionH>
          <wp:positionV relativeFrom="page">
            <wp:posOffset>304165</wp:posOffset>
          </wp:positionV>
          <wp:extent cx="1123950" cy="1076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chanicsville New Logo copy.pdf"/>
                  <pic:cNvPicPr>
                    <a:picLocks noChangeAspect="1"/>
                  </pic:cNvPicPr>
                </pic:nvPicPr>
                <pic:blipFill>
                  <a:blip r:embed="rId1"/>
                  <a:stretch>
                    <a:fillRect/>
                  </a:stretch>
                </pic:blipFill>
                <pic:spPr>
                  <a:xfrm>
                    <a:off x="0" y="0"/>
                    <a:ext cx="112395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16FA" w:rsidRPr="00144FDB">
      <w:rPr>
        <w:rFonts w:ascii="Century Gothic" w:eastAsia="Arial Unicode MS" w:hAnsi="Century Gothic" w:cs="Times New Roman"/>
        <w:b/>
        <w:noProof/>
        <w:sz w:val="32"/>
        <w:szCs w:val="24"/>
        <w:bdr w:val="nil"/>
      </w:rPr>
      <w:t>Mechanicsville</w:t>
    </w:r>
    <w:r w:rsidR="0044706F" w:rsidRPr="00144FDB">
      <w:rPr>
        <w:rFonts w:ascii="Century Gothic" w:hAnsi="Century Gothic"/>
        <w:b/>
        <w:sz w:val="32"/>
      </w:rPr>
      <w:t xml:space="preserve"> PTA</w:t>
    </w:r>
  </w:p>
  <w:p w14:paraId="3255C9F7" w14:textId="625A0BF9" w:rsidR="004B0457" w:rsidRDefault="0044706F" w:rsidP="004B0457">
    <w:pPr>
      <w:pStyle w:val="NoSpacing"/>
      <w:tabs>
        <w:tab w:val="left" w:pos="1995"/>
      </w:tabs>
      <w:rPr>
        <w:rFonts w:ascii="Lucida Bright" w:hAnsi="Lucida Bright"/>
        <w:sz w:val="10"/>
      </w:rPr>
    </w:pPr>
    <w:r w:rsidRPr="009D7F79">
      <w:rPr>
        <w:rFonts w:ascii="Lucida Bright" w:hAnsi="Lucida Bright"/>
        <w:noProof/>
        <w:sz w:val="24"/>
      </w:rPr>
      <mc:AlternateContent>
        <mc:Choice Requires="wps">
          <w:drawing>
            <wp:anchor distT="45720" distB="45720" distL="114300" distR="114300" simplePos="0" relativeHeight="251671552" behindDoc="0" locked="0" layoutInCell="1" allowOverlap="1" wp14:anchorId="1E52C3E5" wp14:editId="7AB02C96">
              <wp:simplePos x="0" y="0"/>
              <wp:positionH relativeFrom="column">
                <wp:posOffset>4038600</wp:posOffset>
              </wp:positionH>
              <wp:positionV relativeFrom="paragraph">
                <wp:posOffset>47625</wp:posOffset>
              </wp:positionV>
              <wp:extent cx="2000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2C3E5" id="_x0000_t202" coordsize="21600,21600" o:spt="202" path="m,l,21600r21600,l21600,xe">
              <v:stroke joinstyle="miter"/>
              <v:path gradientshapeok="t" o:connecttype="rect"/>
            </v:shapetype>
            <v:shape id="Text Box 2" o:spid="_x0000_s1026" type="#_x0000_t202" style="position:absolute;margin-left:318pt;margin-top:3.75pt;width:15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tp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" stroked="f">
              <v:textbo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Pr="009D7F79">
      <w:rPr>
        <w:rFonts w:ascii="Lucida Bright" w:hAnsi="Lucida Bright"/>
        <w:noProof/>
        <w:sz w:val="24"/>
      </w:rPr>
      <mc:AlternateContent>
        <mc:Choice Requires="wps">
          <w:drawing>
            <wp:anchor distT="45720" distB="45720" distL="114300" distR="114300" simplePos="0" relativeHeight="251663360" behindDoc="0" locked="0" layoutInCell="1" allowOverlap="1" wp14:anchorId="114170F8" wp14:editId="3A923FBD">
              <wp:simplePos x="0" y="0"/>
              <wp:positionH relativeFrom="column">
                <wp:posOffset>695325</wp:posOffset>
              </wp:positionH>
              <wp:positionV relativeFrom="paragraph">
                <wp:posOffset>46355</wp:posOffset>
              </wp:positionV>
              <wp:extent cx="20002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70F8" id="_x0000_s1027" type="#_x0000_t202" style="position:absolute;margin-left:54.75pt;margin-top:3.65pt;width: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6DA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" stroked="f">
              <v:textbo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v:textbox>
              <w10:wrap type="square"/>
            </v:shape>
          </w:pict>
        </mc:Fallback>
      </mc:AlternateContent>
    </w:r>
    <w:r w:rsidR="004B1EE0" w:rsidRPr="004B0457">
      <w:rPr>
        <w:rFonts w:ascii="Lucida Bright" w:hAnsi="Lucida Bright"/>
        <w:noProof/>
        <w:sz w:val="20"/>
      </w:rPr>
      <mc:AlternateContent>
        <mc:Choice Requires="wps">
          <w:drawing>
            <wp:anchor distT="0" distB="0" distL="114300" distR="114300" simplePos="0" relativeHeight="251661312" behindDoc="0" locked="0" layoutInCell="0" allowOverlap="1" wp14:anchorId="2F211681" wp14:editId="349B6133">
              <wp:simplePos x="0" y="0"/>
              <wp:positionH relativeFrom="column">
                <wp:posOffset>695325</wp:posOffset>
              </wp:positionH>
              <wp:positionV relativeFrom="paragraph">
                <wp:posOffset>17780</wp:posOffset>
              </wp:positionV>
              <wp:extent cx="6000750" cy="19050"/>
              <wp:effectExtent l="19050" t="1905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36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" o:allowincell="f" strokeweight="2.25pt"/>
          </w:pict>
        </mc:Fallback>
      </mc:AlternateContent>
    </w:r>
  </w:p>
  <w:p w14:paraId="2031D5FC" w14:textId="1A66799C" w:rsidR="009D7F79" w:rsidRPr="004B0457" w:rsidRDefault="009D7F79" w:rsidP="004B0457">
    <w:pPr>
      <w:pStyle w:val="NoSpacing"/>
      <w:tabs>
        <w:tab w:val="left" w:pos="1995"/>
      </w:tabs>
      <w:rPr>
        <w:rFonts w:ascii="Lucida Bright" w:hAnsi="Lucida Bright"/>
      </w:rPr>
    </w:pPr>
    <w:r>
      <w:rPr>
        <w:rFonts w:ascii="Lucida Bright" w:hAnsi="Lucida Bright"/>
        <w:sz w:val="24"/>
      </w:rPr>
      <w:tab/>
    </w:r>
    <w:r>
      <w:rPr>
        <w:rFonts w:ascii="Lucida Bright" w:hAnsi="Lucida Bright"/>
        <w:sz w:val="24"/>
      </w:rPr>
      <w:tab/>
      <w:t xml:space="preserve">       </w:t>
    </w:r>
  </w:p>
  <w:p w14:paraId="32EAE270" w14:textId="1E72174F" w:rsidR="004516FA" w:rsidRPr="009D7F79" w:rsidRDefault="003A3AB2" w:rsidP="004516FA">
    <w:pPr>
      <w:pStyle w:val="NoSpacing"/>
      <w:rPr>
        <w:rFonts w:ascii="Lucida Bright" w:hAnsi="Lucida Bright"/>
        <w:sz w:val="24"/>
      </w:rPr>
    </w:pPr>
    <w:r w:rsidRPr="009D7F79">
      <w:rPr>
        <w:rFonts w:ascii="Lucida Bright" w:hAnsi="Lucida Bright"/>
        <w:noProof/>
        <w:sz w:val="24"/>
      </w:rPr>
      <mc:AlternateContent>
        <mc:Choice Requires="wps">
          <w:drawing>
            <wp:anchor distT="45720" distB="45720" distL="114300" distR="114300" simplePos="0" relativeHeight="251667456" behindDoc="0" locked="0" layoutInCell="1" allowOverlap="1" wp14:anchorId="56964079" wp14:editId="5C434D76">
              <wp:simplePos x="0" y="0"/>
              <wp:positionH relativeFrom="column">
                <wp:posOffset>704215</wp:posOffset>
              </wp:positionH>
              <wp:positionV relativeFrom="paragraph">
                <wp:posOffset>92710</wp:posOffset>
              </wp:positionV>
              <wp:extent cx="21812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noFill/>
                        <a:miter lim="800000"/>
                        <a:headEnd/>
                        <a:tailEnd/>
                      </a:ln>
                    </wps:spPr>
                    <wps:txb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4079" id="_x0000_s1028" type="#_x0000_t202" style="position:absolute;margin-left:55.45pt;margin-top:7.3pt;width:171.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" stroked="f">
              <v:textbo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4706F" w:rsidRPr="009D7F79">
      <w:rPr>
        <w:rFonts w:ascii="Lucida Bright" w:hAnsi="Lucida Bright"/>
        <w:noProof/>
        <w:sz w:val="24"/>
      </w:rPr>
      <mc:AlternateContent>
        <mc:Choice Requires="wps">
          <w:drawing>
            <wp:anchor distT="45720" distB="45720" distL="114300" distR="114300" simplePos="0" relativeHeight="251669504" behindDoc="0" locked="0" layoutInCell="1" allowOverlap="1" wp14:anchorId="249A84F3" wp14:editId="2871BD82">
              <wp:simplePos x="0" y="0"/>
              <wp:positionH relativeFrom="column">
                <wp:posOffset>4038600</wp:posOffset>
              </wp:positionH>
              <wp:positionV relativeFrom="paragraph">
                <wp:posOffset>92710</wp:posOffset>
              </wp:positionV>
              <wp:extent cx="20002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84F3" id="_x0000_s1029" type="#_x0000_t202" style="position:absolute;margin-left:318pt;margin-top:7.3pt;width:1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N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" stroked="f">
              <v:textbo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B0457" w:rsidRPr="009D7F79">
      <w:rPr>
        <w:b/>
        <w:noProof/>
      </w:rPr>
      <mc:AlternateContent>
        <mc:Choice Requires="wps">
          <w:drawing>
            <wp:anchor distT="45720" distB="45720" distL="114300" distR="114300" simplePos="0" relativeHeight="251665408" behindDoc="0" locked="0" layoutInCell="1" allowOverlap="1" wp14:anchorId="4DEE396B" wp14:editId="07F065D6">
              <wp:simplePos x="0" y="0"/>
              <wp:positionH relativeFrom="page">
                <wp:posOffset>4953000</wp:posOffset>
              </wp:positionH>
              <wp:positionV relativeFrom="paragraph">
                <wp:posOffset>20955</wp:posOffset>
              </wp:positionV>
              <wp:extent cx="27241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noFill/>
                        <a:miter lim="800000"/>
                        <a:headEnd/>
                        <a:tailEnd/>
                      </a:ln>
                    </wps:spPr>
                    <wps:txbx>
                      <w:txbxContent>
                        <w:p w14:paraId="71E8EB21" w14:textId="77777777" w:rsidR="009D7F79" w:rsidRDefault="009D7F79" w:rsidP="009D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396B" id="_x0000_s1030" type="#_x0000_t202" style="position:absolute;margin-left:390pt;margin-top:1.65pt;width:214.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rDwIAAP0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" stroked="f">
              <v:textbox>
                <w:txbxContent>
                  <w:p w14:paraId="71E8EB21" w14:textId="77777777" w:rsidR="009D7F79" w:rsidRDefault="009D7F79" w:rsidP="009D7F79"/>
                </w:txbxContent>
              </v:textbox>
              <w10:wrap type="square" anchorx="page"/>
            </v:shape>
          </w:pict>
        </mc:Fallback>
      </mc:AlternateContent>
    </w:r>
    <w:r w:rsidR="009D7F79">
      <w:rPr>
        <w:rFonts w:ascii="Lucida Bright" w:hAnsi="Lucida Bright"/>
        <w:sz w:val="24"/>
      </w:rPr>
      <w:t xml:space="preserve"> </w:t>
    </w:r>
  </w:p>
  <w:p w14:paraId="77FDBDDF" w14:textId="38A29545" w:rsidR="00FA73AD" w:rsidRPr="00FA73AD" w:rsidRDefault="00FA73AD" w:rsidP="004516FA">
    <w:pPr>
      <w:pStyle w:val="NoSpacing"/>
      <w:rPr>
        <w:rFonts w:ascii="Lucida Bright" w:hAnsi="Lucida Bright"/>
        <w:sz w:val="8"/>
      </w:rPr>
    </w:pPr>
  </w:p>
  <w:p w14:paraId="5C6A1663" w14:textId="77137A4D" w:rsidR="009D7F79" w:rsidRPr="00FA73AD" w:rsidRDefault="009D7F79" w:rsidP="004516FA">
    <w:pPr>
      <w:pStyle w:val="NoSpacing"/>
      <w:rPr>
        <w:rFonts w:ascii="Lucida Bright" w:hAnsi="Lucida Bright"/>
        <w:sz w:val="18"/>
      </w:rPr>
    </w:pPr>
  </w:p>
  <w:p w14:paraId="6CE9AFE6" w14:textId="15686E3E" w:rsidR="004B0457" w:rsidRPr="004B0457" w:rsidRDefault="004B0457" w:rsidP="004516FA">
    <w:pPr>
      <w:pStyle w:val="NoSpacing"/>
      <w:rPr>
        <w:rFonts w:ascii="Lucida Bright" w:hAnsi="Lucida Br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1DC"/>
    <w:multiLevelType w:val="hybridMultilevel"/>
    <w:tmpl w:val="5ECE7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94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A"/>
    <w:rsid w:val="00052921"/>
    <w:rsid w:val="000B36F5"/>
    <w:rsid w:val="000E11C5"/>
    <w:rsid w:val="00144FDB"/>
    <w:rsid w:val="001827D0"/>
    <w:rsid w:val="001F43B9"/>
    <w:rsid w:val="002B3079"/>
    <w:rsid w:val="002B6099"/>
    <w:rsid w:val="00304EB1"/>
    <w:rsid w:val="003A3AB2"/>
    <w:rsid w:val="00430F89"/>
    <w:rsid w:val="0044706F"/>
    <w:rsid w:val="004516FA"/>
    <w:rsid w:val="004B0457"/>
    <w:rsid w:val="004B1EE0"/>
    <w:rsid w:val="004B29AC"/>
    <w:rsid w:val="005337C8"/>
    <w:rsid w:val="0054140F"/>
    <w:rsid w:val="007F3DBD"/>
    <w:rsid w:val="008953C6"/>
    <w:rsid w:val="009A13F3"/>
    <w:rsid w:val="009A60C3"/>
    <w:rsid w:val="009D69FE"/>
    <w:rsid w:val="009D7F79"/>
    <w:rsid w:val="00A3570D"/>
    <w:rsid w:val="00A82861"/>
    <w:rsid w:val="00B1462B"/>
    <w:rsid w:val="00B5258B"/>
    <w:rsid w:val="00BA127C"/>
    <w:rsid w:val="00BB19F5"/>
    <w:rsid w:val="00BC7D31"/>
    <w:rsid w:val="00C84964"/>
    <w:rsid w:val="00D53324"/>
    <w:rsid w:val="00DF16F5"/>
    <w:rsid w:val="00FA73AD"/>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EADA"/>
  <w15:chartTrackingRefBased/>
  <w15:docId w15:val="{D39792F1-9BF3-4BC5-9E49-0CE5B1C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16FA"/>
    <w:pPr>
      <w:keepNext/>
      <w:spacing w:after="0" w:line="240" w:lineRule="auto"/>
      <w:outlineLvl w:val="0"/>
    </w:pPr>
    <w:rPr>
      <w:rFonts w:ascii="Lucida Bright" w:eastAsia="Times" w:hAnsi="Lucida Brigh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FA"/>
  </w:style>
  <w:style w:type="paragraph" w:styleId="Footer">
    <w:name w:val="footer"/>
    <w:basedOn w:val="Normal"/>
    <w:link w:val="FooterChar"/>
    <w:uiPriority w:val="99"/>
    <w:unhideWhenUsed/>
    <w:rsid w:val="0045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FA"/>
  </w:style>
  <w:style w:type="character" w:customStyle="1" w:styleId="Heading1Char">
    <w:name w:val="Heading 1 Char"/>
    <w:basedOn w:val="DefaultParagraphFont"/>
    <w:link w:val="Heading1"/>
    <w:rsid w:val="004516FA"/>
    <w:rPr>
      <w:rFonts w:ascii="Lucida Bright" w:eastAsia="Times" w:hAnsi="Lucida Bright" w:cs="Times New Roman"/>
      <w:b/>
      <w:sz w:val="40"/>
      <w:szCs w:val="20"/>
    </w:rPr>
  </w:style>
  <w:style w:type="paragraph" w:styleId="NoSpacing">
    <w:name w:val="No Spacing"/>
    <w:uiPriority w:val="1"/>
    <w:qFormat/>
    <w:rsid w:val="004516FA"/>
    <w:pPr>
      <w:spacing w:after="0" w:line="240" w:lineRule="auto"/>
    </w:pPr>
  </w:style>
  <w:style w:type="paragraph" w:styleId="BalloonText">
    <w:name w:val="Balloon Text"/>
    <w:basedOn w:val="Normal"/>
    <w:link w:val="BalloonTextChar"/>
    <w:uiPriority w:val="99"/>
    <w:semiHidden/>
    <w:unhideWhenUsed/>
    <w:rsid w:val="004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57"/>
    <w:rPr>
      <w:rFonts w:ascii="Segoe UI" w:hAnsi="Segoe UI" w:cs="Segoe UI"/>
      <w:sz w:val="18"/>
      <w:szCs w:val="18"/>
    </w:rPr>
  </w:style>
  <w:style w:type="paragraph" w:styleId="ListParagraph">
    <w:name w:val="List Paragraph"/>
    <w:basedOn w:val="Normal"/>
    <w:uiPriority w:val="34"/>
    <w:qFormat/>
    <w:rsid w:val="0014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Glen</dc:creator>
  <cp:keywords/>
  <dc:description/>
  <cp:lastModifiedBy>Wallace, Jasmine</cp:lastModifiedBy>
  <cp:revision>6</cp:revision>
  <cp:lastPrinted>2018-10-31T14:49:00Z</cp:lastPrinted>
  <dcterms:created xsi:type="dcterms:W3CDTF">2022-10-25T19:03:00Z</dcterms:created>
  <dcterms:modified xsi:type="dcterms:W3CDTF">2022-10-25T19:29:00Z</dcterms:modified>
</cp:coreProperties>
</file>